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907" w:rsidRDefault="00CD1907" w:rsidP="00CD1907">
      <w:pPr>
        <w:rPr>
          <w:sz w:val="32"/>
          <w:szCs w:val="32"/>
        </w:rPr>
      </w:pPr>
    </w:p>
    <w:p w:rsidR="00AC67A1" w:rsidRDefault="00AC67A1" w:rsidP="00CD1907">
      <w:pPr>
        <w:rPr>
          <w:sz w:val="32"/>
          <w:szCs w:val="32"/>
        </w:rPr>
      </w:pPr>
    </w:p>
    <w:p w:rsidR="00AC67A1" w:rsidRDefault="00AC67A1" w:rsidP="00CD1907">
      <w:pPr>
        <w:rPr>
          <w:sz w:val="32"/>
          <w:szCs w:val="32"/>
        </w:rPr>
      </w:pPr>
    </w:p>
    <w:p w:rsidR="00AC67A1" w:rsidRDefault="00AC67A1" w:rsidP="00CD1907">
      <w:pPr>
        <w:rPr>
          <w:sz w:val="32"/>
          <w:szCs w:val="32"/>
        </w:rPr>
      </w:pPr>
    </w:p>
    <w:p w:rsidR="00AC67A1" w:rsidRPr="00894BC1" w:rsidRDefault="00AC67A1" w:rsidP="00CD1907">
      <w:pPr>
        <w:rPr>
          <w:sz w:val="32"/>
          <w:szCs w:val="32"/>
        </w:rPr>
      </w:pPr>
    </w:p>
    <w:p w:rsidR="00AC67A1" w:rsidRDefault="00AC67A1" w:rsidP="00AC67A1">
      <w:pPr>
        <w:jc w:val="right"/>
        <w:rPr>
          <w:sz w:val="24"/>
          <w:szCs w:val="24"/>
        </w:rPr>
      </w:pPr>
    </w:p>
    <w:p w:rsidR="00AC67A1" w:rsidRDefault="00C158B7" w:rsidP="00AC67A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Szczecin dnia  7 września</w:t>
      </w:r>
      <w:r w:rsidR="00AC67A1">
        <w:rPr>
          <w:sz w:val="24"/>
          <w:szCs w:val="24"/>
        </w:rPr>
        <w:t xml:space="preserve"> 2016  r.</w:t>
      </w:r>
    </w:p>
    <w:p w:rsidR="00AC67A1" w:rsidRDefault="00AC67A1" w:rsidP="00AC67A1">
      <w:pPr>
        <w:jc w:val="center"/>
        <w:rPr>
          <w:b/>
          <w:sz w:val="28"/>
        </w:rPr>
      </w:pPr>
    </w:p>
    <w:p w:rsidR="00AC67A1" w:rsidRDefault="00AC67A1" w:rsidP="00AC67A1">
      <w:pPr>
        <w:jc w:val="center"/>
        <w:rPr>
          <w:b/>
          <w:sz w:val="40"/>
          <w:szCs w:val="40"/>
        </w:rPr>
      </w:pPr>
    </w:p>
    <w:p w:rsidR="00AC67A1" w:rsidRDefault="00AC67A1" w:rsidP="00AC67A1">
      <w:pPr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tab/>
      </w:r>
      <w:r>
        <w:rPr>
          <w:b/>
          <w:sz w:val="36"/>
          <w:szCs w:val="36"/>
        </w:rPr>
        <w:t>OGŁOSZENIE</w:t>
      </w:r>
    </w:p>
    <w:p w:rsidR="00AC67A1" w:rsidRDefault="00AC67A1" w:rsidP="00AC67A1">
      <w:pPr>
        <w:jc w:val="center"/>
        <w:rPr>
          <w:sz w:val="36"/>
          <w:szCs w:val="36"/>
        </w:rPr>
      </w:pPr>
    </w:p>
    <w:p w:rsidR="00AC67A1" w:rsidRDefault="00AC67A1" w:rsidP="00AC67A1">
      <w:pPr>
        <w:rPr>
          <w:b/>
          <w:sz w:val="24"/>
          <w:szCs w:val="24"/>
        </w:rPr>
      </w:pPr>
      <w:r>
        <w:rPr>
          <w:b/>
          <w:sz w:val="24"/>
          <w:szCs w:val="24"/>
        </w:rPr>
        <w:t>Zakład Wodociągów i Kanalizacji Spółka z o.o .w Szczecinie  zawiadamia ,                                   że w  pisemnym przetargu nieograniczonym na sprzedaż pojazdów wycofanych                            z eksploatacji  zorganizowany</w:t>
      </w:r>
      <w:r w:rsidR="00C158B7">
        <w:rPr>
          <w:b/>
          <w:sz w:val="24"/>
          <w:szCs w:val="24"/>
        </w:rPr>
        <w:t xml:space="preserve">m przez Spółkę  w dniu 1 września </w:t>
      </w:r>
      <w:r w:rsidR="003B598E">
        <w:rPr>
          <w:b/>
          <w:sz w:val="24"/>
          <w:szCs w:val="24"/>
        </w:rPr>
        <w:t xml:space="preserve">2016 </w:t>
      </w:r>
      <w:r>
        <w:rPr>
          <w:b/>
          <w:sz w:val="24"/>
          <w:szCs w:val="24"/>
        </w:rPr>
        <w:t>r.</w:t>
      </w:r>
    </w:p>
    <w:p w:rsidR="00AC67A1" w:rsidRDefault="00AC67A1" w:rsidP="00AC67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jako najkorzystniejsze wybrane  zostały  oferty złożone przez : </w:t>
      </w:r>
    </w:p>
    <w:p w:rsidR="00AC67A1" w:rsidRDefault="00AC67A1" w:rsidP="00AC67A1">
      <w:pPr>
        <w:rPr>
          <w:b/>
          <w:sz w:val="24"/>
          <w:szCs w:val="24"/>
        </w:rPr>
      </w:pPr>
    </w:p>
    <w:p w:rsidR="00AC67A1" w:rsidRDefault="00AC67A1" w:rsidP="00AC67A1">
      <w:pPr>
        <w:rPr>
          <w:b/>
          <w:sz w:val="24"/>
          <w:szCs w:val="24"/>
        </w:rPr>
      </w:pPr>
    </w:p>
    <w:p w:rsidR="00AC67A1" w:rsidRDefault="00C158B7" w:rsidP="00AC67A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Aleksandra G. zam</w:t>
      </w:r>
      <w:r w:rsidR="003B598E">
        <w:rPr>
          <w:sz w:val="28"/>
          <w:szCs w:val="28"/>
        </w:rPr>
        <w:t>.</w:t>
      </w:r>
      <w:r>
        <w:rPr>
          <w:sz w:val="28"/>
          <w:szCs w:val="28"/>
        </w:rPr>
        <w:t xml:space="preserve"> w Szczecinie </w:t>
      </w:r>
      <w:r w:rsidR="00AC67A1">
        <w:rPr>
          <w:sz w:val="28"/>
          <w:szCs w:val="28"/>
        </w:rPr>
        <w:t xml:space="preserve">  na samochód </w:t>
      </w:r>
      <w:r>
        <w:rPr>
          <w:sz w:val="28"/>
          <w:szCs w:val="28"/>
        </w:rPr>
        <w:t xml:space="preserve">                                   </w:t>
      </w:r>
      <w:r w:rsidR="00AC67A1">
        <w:rPr>
          <w:sz w:val="28"/>
          <w:szCs w:val="28"/>
        </w:rPr>
        <w:t xml:space="preserve"> </w:t>
      </w:r>
      <w:r w:rsidR="00AC67A1">
        <w:rPr>
          <w:b/>
          <w:sz w:val="28"/>
          <w:szCs w:val="28"/>
        </w:rPr>
        <w:t>Peugeot Partner</w:t>
      </w:r>
      <w:r w:rsidR="00AC67A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ZS97626</w:t>
      </w:r>
      <w:r w:rsidR="00AC67A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                             </w:t>
      </w:r>
      <w:r w:rsidR="00AC67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Cena brutto :  5 001</w:t>
      </w:r>
      <w:r w:rsidR="00AC67A1">
        <w:rPr>
          <w:b/>
          <w:sz w:val="28"/>
          <w:szCs w:val="28"/>
        </w:rPr>
        <w:t xml:space="preserve">  zł .</w:t>
      </w:r>
    </w:p>
    <w:p w:rsidR="00AC67A1" w:rsidRDefault="00C158B7" w:rsidP="00AC67A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BUDMEX Usługi Ziemne </w:t>
      </w:r>
      <w:r w:rsidR="00F545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Bodzędzin</w:t>
      </w:r>
      <w:proofErr w:type="spellEnd"/>
      <w:r>
        <w:rPr>
          <w:sz w:val="28"/>
          <w:szCs w:val="28"/>
        </w:rPr>
        <w:t xml:space="preserve"> </w:t>
      </w:r>
      <w:r w:rsidR="00AC67A1">
        <w:rPr>
          <w:sz w:val="28"/>
          <w:szCs w:val="28"/>
        </w:rPr>
        <w:t xml:space="preserve"> na samochód </w:t>
      </w:r>
      <w:r>
        <w:rPr>
          <w:sz w:val="28"/>
          <w:szCs w:val="28"/>
        </w:rPr>
        <w:t xml:space="preserve">                        </w:t>
      </w:r>
      <w:r w:rsidR="00AC67A1">
        <w:rPr>
          <w:b/>
          <w:sz w:val="28"/>
          <w:szCs w:val="28"/>
        </w:rPr>
        <w:t>Ford Transit</w:t>
      </w:r>
      <w:r w:rsidR="00AC67A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ZS42153</w:t>
      </w:r>
    </w:p>
    <w:p w:rsidR="00AC67A1" w:rsidRDefault="00C158B7" w:rsidP="00AC67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Cena brutto : 10 6</w:t>
      </w:r>
      <w:r w:rsidR="00AC67A1">
        <w:rPr>
          <w:b/>
          <w:sz w:val="28"/>
          <w:szCs w:val="28"/>
        </w:rPr>
        <w:t>00zł.</w:t>
      </w:r>
    </w:p>
    <w:p w:rsidR="00C158B7" w:rsidRDefault="00C158B7" w:rsidP="00C158B7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BUDMEX Usługi Ziemne </w:t>
      </w:r>
      <w:r w:rsidR="00F545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Bodzędzin</w:t>
      </w:r>
      <w:proofErr w:type="spellEnd"/>
      <w:r>
        <w:rPr>
          <w:sz w:val="28"/>
          <w:szCs w:val="28"/>
        </w:rPr>
        <w:t xml:space="preserve">  na samochód                                 </w:t>
      </w:r>
      <w:r>
        <w:rPr>
          <w:b/>
          <w:sz w:val="28"/>
          <w:szCs w:val="28"/>
        </w:rPr>
        <w:t>Ford Transit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ZS97689</w:t>
      </w:r>
    </w:p>
    <w:p w:rsidR="00C158B7" w:rsidRDefault="00C158B7" w:rsidP="00C158B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Cena brutto : 12 200zł.</w:t>
      </w:r>
    </w:p>
    <w:p w:rsidR="00AC67A1" w:rsidRPr="00C158B7" w:rsidRDefault="00C158B7" w:rsidP="00C158B7">
      <w:pPr>
        <w:numPr>
          <w:ilvl w:val="0"/>
          <w:numId w:val="1"/>
        </w:numPr>
        <w:rPr>
          <w:sz w:val="28"/>
          <w:szCs w:val="28"/>
        </w:rPr>
      </w:pPr>
      <w:r w:rsidRPr="00C158B7">
        <w:rPr>
          <w:sz w:val="28"/>
          <w:szCs w:val="28"/>
        </w:rPr>
        <w:t xml:space="preserve">PPHU Dorota Musiał Nowa Olszówka </w:t>
      </w:r>
      <w:r>
        <w:rPr>
          <w:sz w:val="28"/>
          <w:szCs w:val="28"/>
        </w:rPr>
        <w:t xml:space="preserve"> </w:t>
      </w:r>
      <w:r w:rsidR="00AC67A1" w:rsidRPr="00C158B7">
        <w:rPr>
          <w:sz w:val="32"/>
          <w:szCs w:val="28"/>
        </w:rPr>
        <w:t xml:space="preserve"> na samochód                   </w:t>
      </w:r>
      <w:r w:rsidR="00AC67A1" w:rsidRPr="00C158B7">
        <w:rPr>
          <w:b/>
          <w:sz w:val="32"/>
          <w:szCs w:val="28"/>
        </w:rPr>
        <w:t xml:space="preserve">Mercedes </w:t>
      </w:r>
      <w:r>
        <w:rPr>
          <w:b/>
          <w:sz w:val="32"/>
          <w:szCs w:val="28"/>
        </w:rPr>
        <w:t xml:space="preserve">1625 </w:t>
      </w:r>
      <w:r w:rsidR="00AC67A1" w:rsidRPr="00C158B7">
        <w:rPr>
          <w:sz w:val="32"/>
          <w:szCs w:val="28"/>
        </w:rPr>
        <w:t xml:space="preserve"> </w:t>
      </w:r>
      <w:r>
        <w:rPr>
          <w:b/>
          <w:sz w:val="28"/>
          <w:szCs w:val="28"/>
        </w:rPr>
        <w:t>ZS66747</w:t>
      </w:r>
      <w:r w:rsidR="00AC67A1" w:rsidRPr="00C158B7">
        <w:rPr>
          <w:b/>
          <w:sz w:val="28"/>
          <w:szCs w:val="28"/>
        </w:rPr>
        <w:t xml:space="preserve"> </w:t>
      </w:r>
    </w:p>
    <w:p w:rsidR="00AC67A1" w:rsidRDefault="00C158B7" w:rsidP="00AC67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Cena brutto : 18 600</w:t>
      </w:r>
      <w:r w:rsidR="00AC67A1">
        <w:rPr>
          <w:b/>
          <w:sz w:val="28"/>
          <w:szCs w:val="28"/>
        </w:rPr>
        <w:t xml:space="preserve"> zł.</w:t>
      </w:r>
    </w:p>
    <w:p w:rsidR="00AC67A1" w:rsidRDefault="008A7999" w:rsidP="00AC67A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PHU „ L</w:t>
      </w:r>
      <w:r w:rsidR="00C158B7">
        <w:rPr>
          <w:sz w:val="28"/>
          <w:szCs w:val="28"/>
        </w:rPr>
        <w:t>auda” Handel Usługi Police na wózek akumulatorowy WNA1320</w:t>
      </w:r>
    </w:p>
    <w:p w:rsidR="00AC67A1" w:rsidRDefault="00F54516" w:rsidP="00AC67A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Cena brutto 1 125</w:t>
      </w:r>
      <w:r w:rsidR="00AC67A1">
        <w:rPr>
          <w:b/>
          <w:sz w:val="28"/>
          <w:szCs w:val="28"/>
        </w:rPr>
        <w:t xml:space="preserve"> zł </w:t>
      </w:r>
    </w:p>
    <w:p w:rsidR="00AC67A1" w:rsidRDefault="00AC67A1" w:rsidP="00AC67A1">
      <w:pPr>
        <w:ind w:left="360"/>
        <w:rPr>
          <w:b/>
          <w:sz w:val="28"/>
          <w:szCs w:val="28"/>
        </w:rPr>
      </w:pPr>
    </w:p>
    <w:p w:rsidR="00AC67A1" w:rsidRDefault="00AC67A1" w:rsidP="00AC67A1">
      <w:pPr>
        <w:ind w:left="644"/>
        <w:rPr>
          <w:b/>
          <w:sz w:val="24"/>
          <w:szCs w:val="24"/>
        </w:rPr>
      </w:pPr>
    </w:p>
    <w:p w:rsidR="00AC67A1" w:rsidRDefault="00AC67A1" w:rsidP="00AC67A1">
      <w:pPr>
        <w:pStyle w:val="Akapitzlist"/>
        <w:rPr>
          <w:b/>
          <w:sz w:val="28"/>
          <w:szCs w:val="28"/>
        </w:rPr>
      </w:pPr>
    </w:p>
    <w:p w:rsidR="00AC67A1" w:rsidRDefault="00AC67A1" w:rsidP="00AC67A1">
      <w:pPr>
        <w:ind w:left="644"/>
        <w:rPr>
          <w:b/>
          <w:sz w:val="28"/>
          <w:szCs w:val="28"/>
        </w:rPr>
      </w:pPr>
    </w:p>
    <w:p w:rsidR="00AC67A1" w:rsidRDefault="00AC67A1" w:rsidP="00AC67A1">
      <w:pPr>
        <w:ind w:left="284"/>
        <w:rPr>
          <w:b/>
          <w:sz w:val="24"/>
          <w:szCs w:val="24"/>
        </w:rPr>
      </w:pPr>
    </w:p>
    <w:p w:rsidR="00EA2442" w:rsidRPr="00EA093B" w:rsidRDefault="00E877E9" w:rsidP="003A607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-1485900</wp:posOffset>
            </wp:positionH>
            <wp:positionV relativeFrom="page">
              <wp:posOffset>9701530</wp:posOffset>
            </wp:positionV>
            <wp:extent cx="1200150" cy="695325"/>
            <wp:effectExtent l="19050" t="0" r="0" b="0"/>
            <wp:wrapSquare wrapText="bothSides"/>
            <wp:docPr id="16" name="Obraz 16" descr="symbol_czysta wod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ymbol_czysta woda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5B36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-11.4pt;margin-top:781.9pt;width:450pt;height:33.45pt;z-index:251658752;mso-position-horizontal-relative:text;mso-position-vertical-relative:page" stroked="f">
            <v:textbox style="mso-next-textbox:#_x0000_s1044">
              <w:txbxContent>
                <w:p w:rsidR="00C158B7" w:rsidRPr="00E64878" w:rsidRDefault="00C158B7" w:rsidP="00674B3B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NIP: 851-26-24-854, REGON 811931430</w:t>
                  </w:r>
                </w:p>
                <w:p w:rsidR="00C158B7" w:rsidRDefault="00C158B7" w:rsidP="00674B3B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Zakład Wodociągów i Kanalizacji Spółka z ograniczoną odpowiedzialnością, wpisana w KRS pod nr 0000063704</w:t>
                  </w: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 </w:t>
                  </w:r>
                  <w:r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w Sądzie Rejonowym </w:t>
                  </w:r>
                </w:p>
                <w:p w:rsidR="00C158B7" w:rsidRPr="00E64878" w:rsidRDefault="00C158B7" w:rsidP="00674B3B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Szczecin – Centrum </w:t>
                  </w:r>
                  <w:r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w Szczecinie, </w:t>
                  </w: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XIII</w:t>
                  </w:r>
                  <w:r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 Wydział Gospodarczy Krajowego Rejestru</w:t>
                  </w: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 Sądowego. Kapitał Zakładowy 219.416.500 zł</w:t>
                  </w:r>
                  <w:r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square" anchory="page"/>
            <w10:anchorlock/>
          </v:shape>
        </w:pict>
      </w:r>
      <w:r w:rsidR="00885B36">
        <w:rPr>
          <w:rFonts w:ascii="Arial" w:hAnsi="Arial" w:cs="Arial"/>
          <w:noProof/>
        </w:rPr>
        <w:pict>
          <v:shape id="_x0000_s1036" type="#_x0000_t202" style="position:absolute;margin-left:-117pt;margin-top:151.9pt;width:108pt;height:95.85pt;z-index:-251659776;mso-position-horizontal-relative:text;mso-position-vertical-relative:page" filled="f" stroked="f">
            <v:textbox style="mso-next-textbox:#_x0000_s1036">
              <w:txbxContent>
                <w:p w:rsidR="00C158B7" w:rsidRPr="00143AA9" w:rsidRDefault="00C158B7" w:rsidP="00674B3B">
                  <w:pPr>
                    <w:jc w:val="right"/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Zakład Wodociągów </w:t>
                  </w:r>
                </w:p>
                <w:p w:rsidR="00C158B7" w:rsidRPr="00143AA9" w:rsidRDefault="00C158B7" w:rsidP="00674B3B">
                  <w:pPr>
                    <w:jc w:val="right"/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i Kanalizacji Sp. z o.o. </w:t>
                  </w:r>
                </w:p>
                <w:p w:rsidR="00C158B7" w:rsidRPr="00143AA9" w:rsidRDefault="00C158B7" w:rsidP="00674B3B">
                  <w:pPr>
                    <w:jc w:val="right"/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ul. Maksymiliana </w:t>
                  </w:r>
                  <w:proofErr w:type="spellStart"/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Golisza</w:t>
                  </w:r>
                  <w:proofErr w:type="spellEnd"/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 10</w:t>
                  </w:r>
                </w:p>
                <w:p w:rsidR="00C158B7" w:rsidRPr="00143AA9" w:rsidRDefault="00C158B7" w:rsidP="00674B3B">
                  <w:pPr>
                    <w:jc w:val="right"/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71-682 Szczecin</w:t>
                  </w:r>
                </w:p>
                <w:p w:rsidR="00C158B7" w:rsidRPr="00143AA9" w:rsidRDefault="00C158B7" w:rsidP="00674B3B">
                  <w:pPr>
                    <w:jc w:val="right"/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tel. 91</w:t>
                  </w: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 </w:t>
                  </w: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4</w:t>
                  </w: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4</w:t>
                  </w: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2</w:t>
                  </w: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 62</w:t>
                  </w: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00</w:t>
                  </w:r>
                </w:p>
                <w:p w:rsidR="00C158B7" w:rsidRPr="00AC67A1" w:rsidRDefault="00C158B7" w:rsidP="00674B3B">
                  <w:pPr>
                    <w:jc w:val="right"/>
                    <w:rPr>
                      <w:rFonts w:ascii="Arial" w:hAnsi="Arial" w:cs="Arial"/>
                      <w:color w:val="333333"/>
                      <w:sz w:val="14"/>
                      <w:szCs w:val="14"/>
                      <w:lang w:val="en-US"/>
                    </w:rPr>
                  </w:pPr>
                  <w:r w:rsidRPr="00AC67A1">
                    <w:rPr>
                      <w:rFonts w:ascii="Arial" w:hAnsi="Arial" w:cs="Arial"/>
                      <w:color w:val="333333"/>
                      <w:sz w:val="14"/>
                      <w:szCs w:val="14"/>
                      <w:lang w:val="en-US"/>
                    </w:rPr>
                    <w:t>fax 91 422 12 58</w:t>
                  </w:r>
                </w:p>
                <w:p w:rsidR="00C158B7" w:rsidRPr="00AC67A1" w:rsidRDefault="00C158B7" w:rsidP="00674B3B">
                  <w:pPr>
                    <w:jc w:val="right"/>
                    <w:rPr>
                      <w:rFonts w:ascii="Arial" w:hAnsi="Arial" w:cs="Arial"/>
                      <w:color w:val="333333"/>
                      <w:sz w:val="14"/>
                      <w:szCs w:val="14"/>
                      <w:lang w:val="en-US"/>
                    </w:rPr>
                  </w:pPr>
                </w:p>
                <w:p w:rsidR="00C158B7" w:rsidRPr="00AC67A1" w:rsidRDefault="00885B36" w:rsidP="00674B3B">
                  <w:pPr>
                    <w:jc w:val="right"/>
                    <w:rPr>
                      <w:rFonts w:ascii="Arial" w:hAnsi="Arial" w:cs="Arial"/>
                      <w:color w:val="333333"/>
                      <w:sz w:val="14"/>
                      <w:szCs w:val="14"/>
                      <w:lang w:val="en-US"/>
                    </w:rPr>
                  </w:pPr>
                  <w:hyperlink r:id="rId8" w:history="1">
                    <w:r w:rsidR="00C158B7" w:rsidRPr="00AC67A1">
                      <w:rPr>
                        <w:rStyle w:val="Hipercze"/>
                        <w:rFonts w:ascii="Arial" w:hAnsi="Arial" w:cs="Arial"/>
                        <w:sz w:val="14"/>
                        <w:szCs w:val="14"/>
                        <w:lang w:val="en-US"/>
                      </w:rPr>
                      <w:t>zwik@zwikszczecin.pl</w:t>
                    </w:r>
                  </w:hyperlink>
                </w:p>
                <w:p w:rsidR="00C158B7" w:rsidRPr="00AC67A1" w:rsidRDefault="00C158B7" w:rsidP="00674B3B">
                  <w:pPr>
                    <w:jc w:val="right"/>
                    <w:rPr>
                      <w:rFonts w:ascii="Arial" w:hAnsi="Arial" w:cs="Arial"/>
                      <w:color w:val="333333"/>
                      <w:lang w:val="en-US"/>
                    </w:rPr>
                  </w:pPr>
                  <w:r w:rsidRPr="00AC67A1">
                    <w:rPr>
                      <w:rFonts w:ascii="Arial" w:hAnsi="Arial" w:cs="Arial"/>
                      <w:color w:val="333333"/>
                      <w:sz w:val="14"/>
                      <w:szCs w:val="14"/>
                      <w:lang w:val="en-US"/>
                    </w:rPr>
                    <w:t>www.zwik.szczecin.pl</w:t>
                  </w:r>
                </w:p>
              </w:txbxContent>
            </v:textbox>
            <w10:wrap type="square" anchory="page"/>
            <w10:anchorlock/>
          </v:shape>
        </w:pict>
      </w:r>
    </w:p>
    <w:sectPr w:rsidR="00EA2442" w:rsidRPr="00EA093B" w:rsidSect="00674B3B">
      <w:headerReference w:type="default" r:id="rId9"/>
      <w:footerReference w:type="default" r:id="rId10"/>
      <w:pgSz w:w="11906" w:h="16838" w:code="9"/>
      <w:pgMar w:top="1418" w:right="1304" w:bottom="1418" w:left="24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8B7" w:rsidRDefault="00C158B7">
      <w:r>
        <w:separator/>
      </w:r>
    </w:p>
  </w:endnote>
  <w:endnote w:type="continuationSeparator" w:id="0">
    <w:p w:rsidR="00C158B7" w:rsidRDefault="00C15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8B7" w:rsidRDefault="00885B36">
    <w:pPr>
      <w:pStyle w:val="Stopka"/>
    </w:pPr>
    <w:r>
      <w:rPr>
        <w:noProof/>
      </w:rPr>
      <w:pict>
        <v:line id="_x0000_s2054" style="position:absolute;flip:y;z-index:251657728" from="-18pt,34.25pt" to="468pt,34.95pt" strokecolor="aqua" strokeweight="1pt">
          <w10:wrap type="square"/>
        </v:line>
      </w:pict>
    </w:r>
    <w:r>
      <w:rPr>
        <w:noProof/>
      </w:rPr>
      <w:pict>
        <v:line id="_x0000_s2058" style="position:absolute;flip:y;z-index:251658752" from="-117pt,34.25pt" to="-10.9pt,34.25pt" strokecolor="#59ff00" strokeweight="2pt">
          <w10:wrap type="squar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8B7" w:rsidRDefault="00C158B7">
      <w:r>
        <w:separator/>
      </w:r>
    </w:p>
  </w:footnote>
  <w:footnote w:type="continuationSeparator" w:id="0">
    <w:p w:rsidR="00C158B7" w:rsidRDefault="00C158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8B7" w:rsidRDefault="00885B36">
    <w:pPr>
      <w:pStyle w:val="Nagwek"/>
    </w:pPr>
    <w:r>
      <w:rPr>
        <w:noProof/>
      </w:rPr>
      <w:pict>
        <v:group id="_x0000_s2050" editas="canvas" style="position:absolute;margin-left:-117pt;margin-top:-27.55pt;width:117pt;height:124.85pt;z-index:251656704" coordorigin="9518,1" coordsize="2340,2497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49" type="#_x0000_t75" style="position:absolute;left:9518;top:1;width:2340;height:2497" o:preferrelative="f">
            <v:fill o:detectmouseclick="t"/>
            <v:path o:extrusionok="t" o:connecttype="none"/>
            <o:lock v:ext="edit" text="t"/>
          </v:shape>
          <v:shape id="_x0000_s2064" type="#_x0000_t75" style="position:absolute;left:10418;top:721;width:1417;height:1759">
            <v:imagedata r:id="rId1" o:title="logo_zwik_RGB" croptop="2432f" cropbottom="2364f" cropleft="1970f" cropright="2463f"/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30A"/>
    <w:multiLevelType w:val="hybridMultilevel"/>
    <w:tmpl w:val="F64EC75A"/>
    <w:lvl w:ilvl="0" w:tplc="6CB274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065">
      <o:colormru v:ext="edit" colors="aqua,#59ff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3CCE"/>
    <w:rsid w:val="000006F8"/>
    <w:rsid w:val="000329E8"/>
    <w:rsid w:val="000A459A"/>
    <w:rsid w:val="000C122E"/>
    <w:rsid w:val="000C2BC6"/>
    <w:rsid w:val="000C57E7"/>
    <w:rsid w:val="000D74BA"/>
    <w:rsid w:val="00105E03"/>
    <w:rsid w:val="00143AA9"/>
    <w:rsid w:val="00144118"/>
    <w:rsid w:val="00161FFC"/>
    <w:rsid w:val="001661AD"/>
    <w:rsid w:val="0016670C"/>
    <w:rsid w:val="00175679"/>
    <w:rsid w:val="00175721"/>
    <w:rsid w:val="00176BFE"/>
    <w:rsid w:val="001C019F"/>
    <w:rsid w:val="00236EED"/>
    <w:rsid w:val="00266641"/>
    <w:rsid w:val="00274DB8"/>
    <w:rsid w:val="00294C43"/>
    <w:rsid w:val="0031471F"/>
    <w:rsid w:val="00330460"/>
    <w:rsid w:val="00354096"/>
    <w:rsid w:val="00356F57"/>
    <w:rsid w:val="003730CE"/>
    <w:rsid w:val="00381789"/>
    <w:rsid w:val="003A607E"/>
    <w:rsid w:val="003B5877"/>
    <w:rsid w:val="003B598E"/>
    <w:rsid w:val="003C393C"/>
    <w:rsid w:val="003D507C"/>
    <w:rsid w:val="003E1027"/>
    <w:rsid w:val="003F6055"/>
    <w:rsid w:val="00416DE9"/>
    <w:rsid w:val="004241E4"/>
    <w:rsid w:val="00473CCE"/>
    <w:rsid w:val="004A2B5E"/>
    <w:rsid w:val="004B18B6"/>
    <w:rsid w:val="004D0699"/>
    <w:rsid w:val="004E19F4"/>
    <w:rsid w:val="00531718"/>
    <w:rsid w:val="005347EF"/>
    <w:rsid w:val="0057256D"/>
    <w:rsid w:val="005748D3"/>
    <w:rsid w:val="0057738C"/>
    <w:rsid w:val="005D3110"/>
    <w:rsid w:val="005D4182"/>
    <w:rsid w:val="005D511E"/>
    <w:rsid w:val="005E2FFF"/>
    <w:rsid w:val="00626283"/>
    <w:rsid w:val="00650C81"/>
    <w:rsid w:val="00672EB4"/>
    <w:rsid w:val="00674B3B"/>
    <w:rsid w:val="0068375C"/>
    <w:rsid w:val="006C10FD"/>
    <w:rsid w:val="006D5E75"/>
    <w:rsid w:val="006F4D92"/>
    <w:rsid w:val="0070004B"/>
    <w:rsid w:val="0070382D"/>
    <w:rsid w:val="007952F6"/>
    <w:rsid w:val="007B1AF2"/>
    <w:rsid w:val="007B369B"/>
    <w:rsid w:val="007E075E"/>
    <w:rsid w:val="007E59A2"/>
    <w:rsid w:val="007E616A"/>
    <w:rsid w:val="007E6320"/>
    <w:rsid w:val="00800229"/>
    <w:rsid w:val="008157A5"/>
    <w:rsid w:val="00830D49"/>
    <w:rsid w:val="00885B36"/>
    <w:rsid w:val="00895D23"/>
    <w:rsid w:val="008A7999"/>
    <w:rsid w:val="00931035"/>
    <w:rsid w:val="00951D94"/>
    <w:rsid w:val="009575F0"/>
    <w:rsid w:val="009A550A"/>
    <w:rsid w:val="009E1141"/>
    <w:rsid w:val="009E5C8D"/>
    <w:rsid w:val="009F1E6B"/>
    <w:rsid w:val="00A042B7"/>
    <w:rsid w:val="00A11EB0"/>
    <w:rsid w:val="00A334A8"/>
    <w:rsid w:val="00A3491B"/>
    <w:rsid w:val="00A41AE4"/>
    <w:rsid w:val="00A754FE"/>
    <w:rsid w:val="00A8501D"/>
    <w:rsid w:val="00A96751"/>
    <w:rsid w:val="00AC5534"/>
    <w:rsid w:val="00AC67A1"/>
    <w:rsid w:val="00AD6292"/>
    <w:rsid w:val="00AE267B"/>
    <w:rsid w:val="00B03C13"/>
    <w:rsid w:val="00B520B7"/>
    <w:rsid w:val="00B521F4"/>
    <w:rsid w:val="00B63A2B"/>
    <w:rsid w:val="00B80A56"/>
    <w:rsid w:val="00B8646D"/>
    <w:rsid w:val="00BA661E"/>
    <w:rsid w:val="00BF0B48"/>
    <w:rsid w:val="00C158B7"/>
    <w:rsid w:val="00C32555"/>
    <w:rsid w:val="00C3296C"/>
    <w:rsid w:val="00C51D69"/>
    <w:rsid w:val="00C52020"/>
    <w:rsid w:val="00C55CBB"/>
    <w:rsid w:val="00C60105"/>
    <w:rsid w:val="00C77BEE"/>
    <w:rsid w:val="00C96D42"/>
    <w:rsid w:val="00CA5EED"/>
    <w:rsid w:val="00CB2B92"/>
    <w:rsid w:val="00CC657A"/>
    <w:rsid w:val="00CC7240"/>
    <w:rsid w:val="00CD1907"/>
    <w:rsid w:val="00D102DA"/>
    <w:rsid w:val="00D838DF"/>
    <w:rsid w:val="00D86DE3"/>
    <w:rsid w:val="00D90E58"/>
    <w:rsid w:val="00DA33DC"/>
    <w:rsid w:val="00DC6D92"/>
    <w:rsid w:val="00DF08E5"/>
    <w:rsid w:val="00E0171D"/>
    <w:rsid w:val="00E0517E"/>
    <w:rsid w:val="00E23F40"/>
    <w:rsid w:val="00E378F0"/>
    <w:rsid w:val="00E51599"/>
    <w:rsid w:val="00E52855"/>
    <w:rsid w:val="00E64878"/>
    <w:rsid w:val="00E67760"/>
    <w:rsid w:val="00E877E9"/>
    <w:rsid w:val="00EA093B"/>
    <w:rsid w:val="00EA2442"/>
    <w:rsid w:val="00EA4D5B"/>
    <w:rsid w:val="00EB0690"/>
    <w:rsid w:val="00EC7FE6"/>
    <w:rsid w:val="00EF62AC"/>
    <w:rsid w:val="00F54516"/>
    <w:rsid w:val="00F829F2"/>
    <w:rsid w:val="00F8361E"/>
    <w:rsid w:val="00F843EB"/>
    <w:rsid w:val="00F90A7A"/>
    <w:rsid w:val="00FB5A26"/>
    <w:rsid w:val="00FD0331"/>
    <w:rsid w:val="00FD4466"/>
    <w:rsid w:val="00FE58A7"/>
    <w:rsid w:val="00FF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>
      <o:colormru v:ext="edit" colors="aqua,#59ff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D1907"/>
  </w:style>
  <w:style w:type="paragraph" w:styleId="Nagwek3">
    <w:name w:val="heading 3"/>
    <w:basedOn w:val="Normalny"/>
    <w:next w:val="Normalny"/>
    <w:qFormat/>
    <w:rsid w:val="00CD1907"/>
    <w:pPr>
      <w:keepNext/>
      <w:outlineLvl w:val="2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73CC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73CCE"/>
    <w:pPr>
      <w:tabs>
        <w:tab w:val="center" w:pos="4536"/>
        <w:tab w:val="right" w:pos="9072"/>
      </w:tabs>
    </w:pPr>
  </w:style>
  <w:style w:type="character" w:styleId="Hipercze">
    <w:name w:val="Hyperlink"/>
    <w:rsid w:val="00143AA9"/>
    <w:rPr>
      <w:color w:val="0000FF"/>
      <w:u w:val="single"/>
    </w:rPr>
  </w:style>
  <w:style w:type="paragraph" w:styleId="Tekstprzypisudolnego">
    <w:name w:val="footnote text"/>
    <w:basedOn w:val="Normalny"/>
    <w:semiHidden/>
    <w:rsid w:val="00CD1907"/>
  </w:style>
  <w:style w:type="table" w:styleId="Tabela-Siatka">
    <w:name w:val="Table Grid"/>
    <w:basedOn w:val="Standardowy"/>
    <w:rsid w:val="007E6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C67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wik@zwikszczeci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K/00/2008</vt:lpstr>
    </vt:vector>
  </TitlesOfParts>
  <Company>ZWiK Sp. z o.o.</Company>
  <LinksUpToDate>false</LinksUpToDate>
  <CharactersWithSpaces>1058</CharactersWithSpaces>
  <SharedDoc>false</SharedDoc>
  <HLinks>
    <vt:vector size="6" baseType="variant">
      <vt:variant>
        <vt:i4>5242999</vt:i4>
      </vt:variant>
      <vt:variant>
        <vt:i4>0</vt:i4>
      </vt:variant>
      <vt:variant>
        <vt:i4>0</vt:i4>
      </vt:variant>
      <vt:variant>
        <vt:i4>5</vt:i4>
      </vt:variant>
      <vt:variant>
        <vt:lpwstr>mailto:zwik@zwikszczecin.pl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K/00/2008</dc:title>
  <dc:creator>Paweł Weckwerth</dc:creator>
  <cp:lastModifiedBy>elzbrzes</cp:lastModifiedBy>
  <cp:revision>4</cp:revision>
  <cp:lastPrinted>2016-09-07T09:11:00Z</cp:lastPrinted>
  <dcterms:created xsi:type="dcterms:W3CDTF">2016-09-07T09:09:00Z</dcterms:created>
  <dcterms:modified xsi:type="dcterms:W3CDTF">2016-09-07T09:13:00Z</dcterms:modified>
</cp:coreProperties>
</file>