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7B" w:rsidRDefault="00534F7B" w:rsidP="00534F7B">
      <w:pPr>
        <w:ind w:left="1440" w:hanging="1440"/>
        <w:jc w:val="right"/>
        <w:rPr>
          <w:b/>
        </w:rPr>
      </w:pPr>
      <w:r>
        <w:rPr>
          <w:b/>
        </w:rPr>
        <w:t>Szczecin, dnia 14.03.2017 r.</w:t>
      </w:r>
    </w:p>
    <w:p w:rsidR="00534F7B" w:rsidRDefault="00534F7B" w:rsidP="00534F7B">
      <w:pPr>
        <w:ind w:left="1440" w:hanging="1440"/>
        <w:jc w:val="center"/>
        <w:rPr>
          <w:b/>
        </w:rPr>
      </w:pPr>
    </w:p>
    <w:p w:rsidR="00534F7B" w:rsidRDefault="00534F7B" w:rsidP="00534F7B">
      <w:pPr>
        <w:tabs>
          <w:tab w:val="left" w:pos="3315"/>
          <w:tab w:val="center" w:pos="4536"/>
        </w:tabs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34F7B" w:rsidRDefault="00534F7B" w:rsidP="00534F7B">
      <w:pPr>
        <w:tabs>
          <w:tab w:val="left" w:pos="3315"/>
          <w:tab w:val="center" w:pos="4536"/>
        </w:tabs>
        <w:ind w:left="1440" w:hanging="1440"/>
        <w:jc w:val="center"/>
        <w:rPr>
          <w:b/>
        </w:rPr>
      </w:pPr>
      <w:r>
        <w:rPr>
          <w:b/>
        </w:rPr>
        <w:t>ZMIANA SIWZ</w:t>
      </w:r>
    </w:p>
    <w:p w:rsidR="00534F7B" w:rsidRDefault="00534F7B" w:rsidP="00534F7B">
      <w:pPr>
        <w:tabs>
          <w:tab w:val="left" w:pos="3315"/>
          <w:tab w:val="center" w:pos="4536"/>
        </w:tabs>
        <w:ind w:left="1440" w:hanging="1440"/>
        <w:jc w:val="center"/>
        <w:rPr>
          <w:b/>
        </w:rPr>
      </w:pPr>
    </w:p>
    <w:p w:rsidR="00534F7B" w:rsidRDefault="00534F7B" w:rsidP="00534F7B">
      <w:pPr>
        <w:ind w:left="1440" w:hanging="1440"/>
        <w:jc w:val="both"/>
        <w:rPr>
          <w:b/>
        </w:rPr>
      </w:pPr>
    </w:p>
    <w:p w:rsidR="00534F7B" w:rsidRDefault="00534F7B" w:rsidP="00534F7B">
      <w:pPr>
        <w:ind w:left="1440" w:hanging="1440"/>
        <w:jc w:val="both"/>
      </w:pPr>
      <w:r>
        <w:rPr>
          <w:b/>
        </w:rPr>
        <w:t>Dotyczy:</w:t>
      </w:r>
      <w:r>
        <w:rPr>
          <w:b/>
        </w:rPr>
        <w:tab/>
      </w:r>
      <w:r>
        <w:rPr>
          <w:b/>
          <w:noProof/>
        </w:rPr>
        <w:t>postępowania prowadzonego w trybie przetargu nieograniczonego pn. „</w:t>
      </w:r>
      <w:r>
        <w:rPr>
          <w:b/>
        </w:rPr>
        <w:t>Budowa farmy fotowoltaicznej na terenie ZPW Pilchowo o łącznej mocy 0,5 MW -</w:t>
      </w:r>
      <w:r>
        <w:t xml:space="preserve"> inwestycja typu „zaprojektuj i wybuduj”</w:t>
      </w:r>
    </w:p>
    <w:p w:rsidR="00534F7B" w:rsidRDefault="00534F7B" w:rsidP="00534F7B">
      <w:pPr>
        <w:ind w:left="1440" w:hanging="1440"/>
        <w:jc w:val="both"/>
      </w:pPr>
    </w:p>
    <w:p w:rsidR="00534F7B" w:rsidRDefault="00534F7B" w:rsidP="00534F7B">
      <w:pPr>
        <w:spacing w:before="120"/>
        <w:ind w:firstLine="360"/>
        <w:jc w:val="both"/>
      </w:pPr>
      <w:r>
        <w:t>Zamawiający, Zakład Wodociągów i Kanalizacji Sp. z o.o. w Szczecinie, na podstawie art. 38 ust. 4 ustawy z dnia 29 stycznia 2004 r. Prawo zamówień publicznych (tj. Dz. U. z 2015 r., poz. 2164 ze zm.) dokonuje zmiany specyfikacji istotnych warunków zamówienia w następującym zakresie:</w:t>
      </w:r>
    </w:p>
    <w:p w:rsidR="00534F7B" w:rsidRDefault="00534F7B" w:rsidP="00534F7B">
      <w:pPr>
        <w:spacing w:before="120"/>
        <w:ind w:firstLine="360"/>
        <w:jc w:val="both"/>
      </w:pPr>
    </w:p>
    <w:p w:rsidR="00534F7B" w:rsidRPr="007732E8" w:rsidRDefault="00534F7B" w:rsidP="00534F7B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</w:pPr>
      <w:r w:rsidRPr="007732E8">
        <w:t xml:space="preserve">Rozdział XII </w:t>
      </w:r>
      <w:proofErr w:type="spellStart"/>
      <w:r w:rsidRPr="007732E8">
        <w:t>pkt</w:t>
      </w:r>
      <w:proofErr w:type="spellEnd"/>
      <w:r w:rsidRPr="007732E8">
        <w:t xml:space="preserve"> 1 </w:t>
      </w:r>
      <w:proofErr w:type="spellStart"/>
      <w:r w:rsidRPr="007732E8">
        <w:t>ppkt</w:t>
      </w:r>
      <w:proofErr w:type="spellEnd"/>
      <w:r w:rsidRPr="007732E8">
        <w:t xml:space="preserve"> b) </w:t>
      </w:r>
      <w:proofErr w:type="spellStart"/>
      <w:r w:rsidRPr="007732E8">
        <w:t>siwz</w:t>
      </w:r>
      <w:proofErr w:type="spellEnd"/>
      <w:r w:rsidRPr="007732E8">
        <w:t xml:space="preserve"> otrzymuje brzmienie:</w:t>
      </w:r>
    </w:p>
    <w:p w:rsidR="00534F7B" w:rsidRDefault="00534F7B" w:rsidP="00534F7B">
      <w:pPr>
        <w:autoSpaceDE w:val="0"/>
        <w:autoSpaceDN w:val="0"/>
        <w:adjustRightInd w:val="0"/>
      </w:pPr>
    </w:p>
    <w:p w:rsidR="00534F7B" w:rsidRPr="00534F7B" w:rsidRDefault="00534F7B" w:rsidP="00534F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4F7B">
        <w:t>„</w:t>
      </w:r>
      <w:r w:rsidRPr="00534F7B">
        <w:rPr>
          <w:rFonts w:eastAsiaTheme="minorHAnsi"/>
          <w:lang w:eastAsia="en-US"/>
        </w:rPr>
        <w:t xml:space="preserve">b) </w:t>
      </w:r>
      <w:r w:rsidRPr="00534F7B">
        <w:rPr>
          <w:rFonts w:eastAsiaTheme="minorHAnsi"/>
          <w:bCs/>
          <w:lang w:eastAsia="en-US"/>
        </w:rPr>
        <w:t xml:space="preserve">Okres gwarancji i rękojmi </w:t>
      </w:r>
      <w:r w:rsidRPr="00534F7B">
        <w:rPr>
          <w:rFonts w:eastAsiaTheme="minorHAnsi"/>
          <w:b/>
          <w:bCs/>
          <w:lang w:eastAsia="en-US"/>
        </w:rPr>
        <w:t xml:space="preserve">(dotyczy okresu gwarancji i rękojmi wymienionego </w:t>
      </w:r>
      <w:r>
        <w:rPr>
          <w:rFonts w:eastAsiaTheme="minorHAnsi"/>
          <w:b/>
          <w:bCs/>
          <w:lang w:eastAsia="en-US"/>
        </w:rPr>
        <w:t xml:space="preserve">                    </w:t>
      </w:r>
      <w:r w:rsidRPr="00534F7B">
        <w:rPr>
          <w:rFonts w:eastAsiaTheme="minorHAnsi"/>
          <w:b/>
          <w:bCs/>
          <w:lang w:eastAsia="en-US"/>
        </w:rPr>
        <w:t xml:space="preserve">w Rozdz. VII </w:t>
      </w:r>
      <w:proofErr w:type="spellStart"/>
      <w:r w:rsidRPr="00534F7B">
        <w:rPr>
          <w:rFonts w:eastAsiaTheme="minorHAnsi"/>
          <w:b/>
          <w:bCs/>
          <w:lang w:eastAsia="en-US"/>
        </w:rPr>
        <w:t>pkt</w:t>
      </w:r>
      <w:proofErr w:type="spellEnd"/>
      <w:r w:rsidRPr="00534F7B">
        <w:rPr>
          <w:rFonts w:eastAsiaTheme="minorHAnsi"/>
          <w:b/>
          <w:bCs/>
          <w:lang w:eastAsia="en-US"/>
        </w:rPr>
        <w:t xml:space="preserve"> 2 </w:t>
      </w:r>
      <w:proofErr w:type="spellStart"/>
      <w:r w:rsidRPr="00534F7B">
        <w:rPr>
          <w:rFonts w:eastAsiaTheme="minorHAnsi"/>
          <w:b/>
          <w:bCs/>
          <w:lang w:eastAsia="en-US"/>
        </w:rPr>
        <w:t>ppkt</w:t>
      </w:r>
      <w:proofErr w:type="spellEnd"/>
      <w:r w:rsidRPr="00534F7B">
        <w:rPr>
          <w:rFonts w:eastAsiaTheme="minorHAnsi"/>
          <w:b/>
          <w:bCs/>
          <w:lang w:eastAsia="en-US"/>
        </w:rPr>
        <w:t xml:space="preserve"> b)</w:t>
      </w:r>
      <w:r w:rsidRPr="00534F7B">
        <w:rPr>
          <w:rFonts w:eastAsiaTheme="minorHAnsi"/>
          <w:bCs/>
          <w:lang w:eastAsia="en-US"/>
        </w:rPr>
        <w:t xml:space="preserve"> </w:t>
      </w:r>
      <w:r w:rsidRPr="00534F7B">
        <w:rPr>
          <w:rFonts w:eastAsiaTheme="minorHAnsi"/>
          <w:lang w:eastAsia="en-US"/>
        </w:rPr>
        <w:t>– 15%</w:t>
      </w:r>
    </w:p>
    <w:p w:rsidR="00534F7B" w:rsidRPr="00534F7B" w:rsidRDefault="00534F7B" w:rsidP="00534F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4F7B">
        <w:rPr>
          <w:rFonts w:eastAsiaTheme="minorHAnsi"/>
          <w:lang w:eastAsia="en-US"/>
        </w:rPr>
        <w:t>Sposób przyznania punktów w kryterium „Okres gwarancji i rękojmi”:</w:t>
      </w:r>
    </w:p>
    <w:p w:rsidR="00534F7B" w:rsidRPr="00534F7B" w:rsidRDefault="00534F7B" w:rsidP="00534F7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534F7B">
        <w:rPr>
          <w:rFonts w:eastAsiaTheme="minorHAnsi"/>
          <w:lang w:eastAsia="en-US"/>
        </w:rPr>
        <w:t xml:space="preserve">- Okres gwarancji i rękojmi 5 lat - </w:t>
      </w:r>
      <w:r w:rsidRPr="00534F7B">
        <w:rPr>
          <w:rFonts w:eastAsiaTheme="minorHAnsi"/>
          <w:bCs/>
          <w:lang w:eastAsia="en-US"/>
        </w:rPr>
        <w:t xml:space="preserve">0 </w:t>
      </w:r>
      <w:proofErr w:type="spellStart"/>
      <w:r w:rsidRPr="00534F7B">
        <w:rPr>
          <w:rFonts w:eastAsiaTheme="minorHAnsi"/>
          <w:bCs/>
          <w:lang w:eastAsia="en-US"/>
        </w:rPr>
        <w:t>pkt</w:t>
      </w:r>
      <w:proofErr w:type="spellEnd"/>
    </w:p>
    <w:p w:rsidR="00534F7B" w:rsidRPr="00534F7B" w:rsidRDefault="00534F7B" w:rsidP="00534F7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534F7B">
        <w:rPr>
          <w:rFonts w:eastAsiaTheme="minorHAnsi"/>
          <w:lang w:eastAsia="en-US"/>
        </w:rPr>
        <w:t xml:space="preserve">- Okres gwarancji i rękojmi 6 lat - </w:t>
      </w:r>
      <w:r w:rsidRPr="00534F7B">
        <w:rPr>
          <w:rFonts w:eastAsiaTheme="minorHAnsi"/>
          <w:bCs/>
          <w:lang w:eastAsia="en-US"/>
        </w:rPr>
        <w:t xml:space="preserve">5 </w:t>
      </w:r>
      <w:proofErr w:type="spellStart"/>
      <w:r w:rsidRPr="00534F7B">
        <w:rPr>
          <w:rFonts w:eastAsiaTheme="minorHAnsi"/>
          <w:bCs/>
          <w:lang w:eastAsia="en-US"/>
        </w:rPr>
        <w:t>pkt</w:t>
      </w:r>
      <w:proofErr w:type="spellEnd"/>
    </w:p>
    <w:p w:rsidR="00534F7B" w:rsidRPr="00534F7B" w:rsidRDefault="00534F7B" w:rsidP="00534F7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534F7B">
        <w:rPr>
          <w:rFonts w:eastAsiaTheme="minorHAnsi"/>
          <w:lang w:eastAsia="en-US"/>
        </w:rPr>
        <w:t xml:space="preserve">- Okres gwarancji i rękojmi 7 lat - </w:t>
      </w:r>
      <w:r w:rsidRPr="00534F7B">
        <w:rPr>
          <w:rFonts w:eastAsiaTheme="minorHAnsi"/>
          <w:bCs/>
          <w:lang w:eastAsia="en-US"/>
        </w:rPr>
        <w:t xml:space="preserve">10 </w:t>
      </w:r>
      <w:proofErr w:type="spellStart"/>
      <w:r w:rsidRPr="00534F7B">
        <w:rPr>
          <w:rFonts w:eastAsiaTheme="minorHAnsi"/>
          <w:bCs/>
          <w:lang w:eastAsia="en-US"/>
        </w:rPr>
        <w:t>pkt</w:t>
      </w:r>
      <w:proofErr w:type="spellEnd"/>
    </w:p>
    <w:p w:rsidR="00534F7B" w:rsidRPr="00534F7B" w:rsidRDefault="00534F7B" w:rsidP="00534F7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534F7B">
        <w:rPr>
          <w:rFonts w:eastAsiaTheme="minorHAnsi"/>
          <w:lang w:eastAsia="en-US"/>
        </w:rPr>
        <w:t xml:space="preserve">- Okres gwarancji i rękojmi 8 lat - </w:t>
      </w:r>
      <w:r w:rsidRPr="00534F7B">
        <w:rPr>
          <w:rFonts w:eastAsiaTheme="minorHAnsi"/>
          <w:bCs/>
          <w:lang w:eastAsia="en-US"/>
        </w:rPr>
        <w:t xml:space="preserve">15 </w:t>
      </w:r>
      <w:proofErr w:type="spellStart"/>
      <w:r w:rsidRPr="00534F7B">
        <w:rPr>
          <w:rFonts w:eastAsiaTheme="minorHAnsi"/>
          <w:bCs/>
          <w:lang w:eastAsia="en-US"/>
        </w:rPr>
        <w:t>pkt</w:t>
      </w:r>
      <w:proofErr w:type="spellEnd"/>
    </w:p>
    <w:p w:rsidR="00534F7B" w:rsidRDefault="00534F7B" w:rsidP="00534F7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534F7B">
        <w:rPr>
          <w:rFonts w:eastAsiaTheme="minorHAnsi"/>
          <w:bCs/>
          <w:lang w:eastAsia="en-US"/>
        </w:rPr>
        <w:t>W powyższym kryterium Wykonawca może uzyskać maksymalnie 15pkt.”</w:t>
      </w:r>
    </w:p>
    <w:p w:rsidR="00534F7B" w:rsidRDefault="00534F7B" w:rsidP="00534F7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34F7B" w:rsidRDefault="00534F7B" w:rsidP="00534F7B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Załącznik nr 1 do </w:t>
      </w:r>
      <w:proofErr w:type="spellStart"/>
      <w:r>
        <w:rPr>
          <w:rFonts w:eastAsiaTheme="minorHAnsi"/>
          <w:bCs/>
          <w:lang w:eastAsia="en-US"/>
        </w:rPr>
        <w:t>siwz</w:t>
      </w:r>
      <w:proofErr w:type="spellEnd"/>
      <w:r>
        <w:rPr>
          <w:rFonts w:eastAsiaTheme="minorHAnsi"/>
          <w:bCs/>
          <w:lang w:eastAsia="en-US"/>
        </w:rPr>
        <w:t xml:space="preserve"> </w:t>
      </w:r>
      <w:r w:rsidR="007732E8">
        <w:rPr>
          <w:rFonts w:eastAsiaTheme="minorHAnsi"/>
          <w:bCs/>
          <w:lang w:eastAsia="en-US"/>
        </w:rPr>
        <w:t xml:space="preserve"> - Oferta cenowa – w </w:t>
      </w:r>
      <w:proofErr w:type="spellStart"/>
      <w:r w:rsidR="007732E8">
        <w:rPr>
          <w:rFonts w:eastAsiaTheme="minorHAnsi"/>
          <w:bCs/>
          <w:lang w:eastAsia="en-US"/>
        </w:rPr>
        <w:t>pkt</w:t>
      </w:r>
      <w:proofErr w:type="spellEnd"/>
      <w:r w:rsidR="007732E8">
        <w:rPr>
          <w:rFonts w:eastAsiaTheme="minorHAnsi"/>
          <w:bCs/>
          <w:lang w:eastAsia="en-US"/>
        </w:rPr>
        <w:t xml:space="preserve"> 3 otrzymuje nowe brzmienie:</w:t>
      </w:r>
    </w:p>
    <w:p w:rsidR="007732E8" w:rsidRDefault="007732E8" w:rsidP="007732E8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7732E8" w:rsidRPr="007732E8" w:rsidRDefault="007732E8" w:rsidP="004D58CD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7732E8">
        <w:rPr>
          <w:rFonts w:eastAsiaTheme="minorHAnsi"/>
          <w:bCs/>
          <w:lang w:eastAsia="en-US"/>
        </w:rPr>
        <w:t>„</w:t>
      </w:r>
      <w:r w:rsidRPr="007732E8">
        <w:rPr>
          <w:rFonts w:eastAsiaTheme="minorHAnsi"/>
          <w:lang w:eastAsia="en-US"/>
        </w:rPr>
        <w:t>3. Zobowiązujemy się wnieść zabezpieczenie należytego wykonania umowy w</w:t>
      </w:r>
      <w:r w:rsidR="004D58CD">
        <w:rPr>
          <w:rFonts w:eastAsiaTheme="minorHAnsi"/>
          <w:lang w:eastAsia="en-US"/>
        </w:rPr>
        <w:t xml:space="preserve"> </w:t>
      </w:r>
      <w:r w:rsidRPr="007732E8">
        <w:rPr>
          <w:rFonts w:eastAsiaTheme="minorHAnsi"/>
          <w:lang w:eastAsia="en-US"/>
        </w:rPr>
        <w:t xml:space="preserve">wysokości </w:t>
      </w:r>
      <w:r w:rsidR="004D58CD">
        <w:rPr>
          <w:rFonts w:eastAsiaTheme="minorHAnsi"/>
          <w:lang w:eastAsia="en-US"/>
        </w:rPr>
        <w:t xml:space="preserve">             </w:t>
      </w:r>
      <w:r w:rsidRPr="007732E8">
        <w:rPr>
          <w:rFonts w:eastAsiaTheme="minorHAnsi"/>
          <w:lang w:eastAsia="en-US"/>
        </w:rPr>
        <w:t>i formie określonej w SIWZ.</w:t>
      </w:r>
    </w:p>
    <w:p w:rsidR="007732E8" w:rsidRPr="007732E8" w:rsidRDefault="007732E8" w:rsidP="007732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732E8">
        <w:rPr>
          <w:rFonts w:eastAsiaTheme="minorHAnsi"/>
          <w:lang w:eastAsia="en-US"/>
        </w:rPr>
        <w:t>Udzielamy zamawiającemu gwarancji i rękojmi na:</w:t>
      </w:r>
    </w:p>
    <w:p w:rsidR="007732E8" w:rsidRPr="007732E8" w:rsidRDefault="007732E8" w:rsidP="007732E8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7732E8">
        <w:rPr>
          <w:rFonts w:eastAsiaTheme="minorHAnsi"/>
          <w:lang w:eastAsia="en-US"/>
        </w:rPr>
        <w:t>a) 48 miesięcy na dokumentacje projektową, liczone od daty podpisania</w:t>
      </w:r>
      <w:r>
        <w:rPr>
          <w:rFonts w:eastAsiaTheme="minorHAnsi"/>
          <w:lang w:eastAsia="en-US"/>
        </w:rPr>
        <w:t xml:space="preserve"> </w:t>
      </w:r>
      <w:r w:rsidRPr="007732E8">
        <w:rPr>
          <w:rFonts w:eastAsiaTheme="minorHAnsi"/>
          <w:lang w:eastAsia="en-US"/>
        </w:rPr>
        <w:t xml:space="preserve">przez zamawiającego </w:t>
      </w:r>
      <w:r>
        <w:rPr>
          <w:rFonts w:eastAsiaTheme="minorHAnsi"/>
          <w:lang w:eastAsia="en-US"/>
        </w:rPr>
        <w:t xml:space="preserve"> </w:t>
      </w:r>
      <w:r w:rsidRPr="007732E8">
        <w:rPr>
          <w:rFonts w:eastAsiaTheme="minorHAnsi"/>
          <w:lang w:eastAsia="en-US"/>
        </w:rPr>
        <w:t>protokołu odbioru dokumentacji projektowej;</w:t>
      </w:r>
    </w:p>
    <w:p w:rsidR="007732E8" w:rsidRDefault="007732E8" w:rsidP="007732E8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  <w:r w:rsidRPr="007732E8">
        <w:rPr>
          <w:rFonts w:eastAsiaTheme="minorHAnsi"/>
          <w:lang w:eastAsia="en-US"/>
        </w:rPr>
        <w:t xml:space="preserve">b) </w:t>
      </w:r>
      <w:r w:rsidR="004D58CD">
        <w:rPr>
          <w:rFonts w:eastAsiaTheme="minorHAnsi"/>
          <w:lang w:eastAsia="en-US"/>
        </w:rPr>
        <w:t>……….</w:t>
      </w:r>
      <w:r w:rsidRPr="007732E8">
        <w:rPr>
          <w:rFonts w:eastAsiaTheme="minorHAnsi"/>
          <w:lang w:eastAsia="en-US"/>
        </w:rPr>
        <w:t xml:space="preserve"> miesięcy na pozostałe wszystkie elementy przedmiotu</w:t>
      </w:r>
      <w:r>
        <w:rPr>
          <w:rFonts w:eastAsiaTheme="minorHAnsi"/>
          <w:lang w:eastAsia="en-US"/>
        </w:rPr>
        <w:t xml:space="preserve"> </w:t>
      </w:r>
      <w:r w:rsidRPr="007732E8">
        <w:rPr>
          <w:rFonts w:eastAsiaTheme="minorHAnsi"/>
          <w:lang w:eastAsia="en-US"/>
        </w:rPr>
        <w:t>umowy, liczone od daty podpisania odbioru koń</w:t>
      </w:r>
      <w:r>
        <w:rPr>
          <w:rFonts w:eastAsiaTheme="minorHAnsi"/>
          <w:lang w:eastAsia="en-US"/>
        </w:rPr>
        <w:t>cowego</w:t>
      </w:r>
      <w:r w:rsidR="00474D42">
        <w:rPr>
          <w:rFonts w:eastAsiaTheme="minorHAnsi"/>
          <w:lang w:eastAsia="en-US"/>
        </w:rPr>
        <w:t xml:space="preserve"> (w przypadku niewypełnienia Zamawiający przyjmie do oceny okres 60 miesięcy).</w:t>
      </w:r>
      <w:r>
        <w:rPr>
          <w:rFonts w:eastAsiaTheme="minorHAnsi"/>
          <w:lang w:eastAsia="en-US"/>
        </w:rPr>
        <w:t>”</w:t>
      </w:r>
    </w:p>
    <w:p w:rsidR="00474D42" w:rsidRDefault="00474D42" w:rsidP="007732E8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</w:p>
    <w:p w:rsidR="00474D42" w:rsidRPr="00474D42" w:rsidRDefault="00474D42" w:rsidP="00474D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Tracą moc </w:t>
      </w:r>
      <w:r w:rsidR="00474D61">
        <w:rPr>
          <w:rFonts w:eastAsiaTheme="minorHAnsi"/>
          <w:lang w:eastAsia="en-US"/>
        </w:rPr>
        <w:t xml:space="preserve">w każdej formie (PDF, </w:t>
      </w:r>
      <w:proofErr w:type="spellStart"/>
      <w:r w:rsidR="00474D61">
        <w:rPr>
          <w:rFonts w:eastAsiaTheme="minorHAnsi"/>
          <w:lang w:eastAsia="en-US"/>
        </w:rPr>
        <w:t>doc</w:t>
      </w:r>
      <w:proofErr w:type="spellEnd"/>
      <w:r w:rsidR="00474D61">
        <w:rPr>
          <w:rFonts w:eastAsiaTheme="minorHAnsi"/>
          <w:lang w:eastAsia="en-US"/>
        </w:rPr>
        <w:t xml:space="preserve">) </w:t>
      </w:r>
      <w:r>
        <w:rPr>
          <w:rFonts w:eastAsiaTheme="minorHAnsi"/>
          <w:lang w:eastAsia="en-US"/>
        </w:rPr>
        <w:t xml:space="preserve">załączniki nr 2,3, 4.1,4.2,5,6,7 do </w:t>
      </w:r>
      <w:proofErr w:type="spellStart"/>
      <w:r>
        <w:rPr>
          <w:rFonts w:eastAsiaTheme="minorHAnsi"/>
          <w:lang w:eastAsia="en-US"/>
        </w:rPr>
        <w:t>siwz</w:t>
      </w:r>
      <w:proofErr w:type="spellEnd"/>
      <w:r>
        <w:rPr>
          <w:rFonts w:eastAsiaTheme="minorHAnsi"/>
          <w:lang w:eastAsia="en-US"/>
        </w:rPr>
        <w:t>.</w:t>
      </w:r>
    </w:p>
    <w:p w:rsidR="004D58CD" w:rsidRDefault="004D58CD" w:rsidP="007732E8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</w:p>
    <w:p w:rsidR="004D58CD" w:rsidRDefault="004D58CD" w:rsidP="007732E8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</w:p>
    <w:p w:rsidR="004D58CD" w:rsidRDefault="004D58CD" w:rsidP="004D58CD">
      <w:pPr>
        <w:spacing w:before="120"/>
        <w:ind w:firstLine="709"/>
        <w:jc w:val="both"/>
      </w:pPr>
      <w:r w:rsidRPr="004D715E">
        <w:t>Niniejsza modyfikacja stanowi integralną część SIWZ. Pozostałe zapisy SIWZ pozostają niezmienione.</w:t>
      </w:r>
    </w:p>
    <w:p w:rsidR="004D58CD" w:rsidRPr="007732E8" w:rsidRDefault="004D58CD" w:rsidP="007732E8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lang w:eastAsia="en-US"/>
        </w:rPr>
      </w:pPr>
    </w:p>
    <w:p w:rsidR="00443A25" w:rsidRPr="007732E8" w:rsidRDefault="00443A25" w:rsidP="007732E8">
      <w:pPr>
        <w:jc w:val="both"/>
      </w:pPr>
    </w:p>
    <w:sectPr w:rsidR="00443A25" w:rsidRPr="007732E8" w:rsidSect="0044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7AFA"/>
    <w:multiLevelType w:val="hybridMultilevel"/>
    <w:tmpl w:val="7CBA6E08"/>
    <w:lvl w:ilvl="0" w:tplc="97529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4F7B"/>
    <w:rsid w:val="00443A25"/>
    <w:rsid w:val="00474D42"/>
    <w:rsid w:val="00474D61"/>
    <w:rsid w:val="004D58CD"/>
    <w:rsid w:val="004E01EB"/>
    <w:rsid w:val="00534F7B"/>
    <w:rsid w:val="0077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4</cp:revision>
  <cp:lastPrinted>2017-03-15T11:52:00Z</cp:lastPrinted>
  <dcterms:created xsi:type="dcterms:W3CDTF">2017-03-15T11:20:00Z</dcterms:created>
  <dcterms:modified xsi:type="dcterms:W3CDTF">2017-03-15T12:39:00Z</dcterms:modified>
</cp:coreProperties>
</file>